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8F11C0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8F11C0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8F11C0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</w:t>
      </w:r>
      <w:r w:rsidR="008F11C0">
        <w:rPr>
          <w:bCs/>
          <w:color w:val="000000"/>
          <w:sz w:val="24"/>
          <w:szCs w:val="24"/>
        </w:rPr>
        <w:t>«Строительство и обустройство скважин № № 75, 79,</w:t>
      </w:r>
      <w:r w:rsidR="00864B59">
        <w:rPr>
          <w:bCs/>
          <w:color w:val="000000"/>
          <w:sz w:val="24"/>
          <w:szCs w:val="24"/>
        </w:rPr>
        <w:t xml:space="preserve"> 80 </w:t>
      </w:r>
      <w:proofErr w:type="spellStart"/>
      <w:r w:rsidR="00864B59">
        <w:rPr>
          <w:bCs/>
          <w:color w:val="000000"/>
          <w:sz w:val="24"/>
          <w:szCs w:val="24"/>
        </w:rPr>
        <w:t>Полазненского</w:t>
      </w:r>
      <w:proofErr w:type="spellEnd"/>
      <w:r w:rsidR="00864B59">
        <w:rPr>
          <w:bCs/>
          <w:color w:val="000000"/>
          <w:sz w:val="24"/>
          <w:szCs w:val="24"/>
        </w:rPr>
        <w:t xml:space="preserve"> месторождения</w:t>
      </w:r>
      <w:bookmarkStart w:id="0" w:name="_GoBack"/>
      <w:bookmarkEnd w:id="0"/>
      <w:r w:rsidR="008F11C0">
        <w:rPr>
          <w:bCs/>
          <w:color w:val="000000"/>
          <w:sz w:val="24"/>
          <w:szCs w:val="24"/>
        </w:rPr>
        <w:t xml:space="preserve">» </w:t>
      </w:r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proofErr w:type="spellStart"/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роектаприняло</w:t>
      </w:r>
      <w:proofErr w:type="spellEnd"/>
      <w:r w:rsidRPr="00BB2AD6">
        <w:rPr>
          <w:rFonts w:eastAsia="Calibri"/>
          <w:sz w:val="24"/>
          <w:szCs w:val="24"/>
          <w:lang w:eastAsia="en-US"/>
        </w:rPr>
        <w:t xml:space="preserve">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8F11C0">
        <w:rPr>
          <w:rFonts w:eastAsia="Calibri"/>
          <w:sz w:val="24"/>
          <w:szCs w:val="24"/>
          <w:lang w:eastAsia="en-US"/>
        </w:rPr>
        <w:t>18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8F11C0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8F11C0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</w:t>
      </w:r>
      <w:r w:rsidR="008F11C0">
        <w:rPr>
          <w:rFonts w:eastAsia="Calibri"/>
          <w:sz w:val="24"/>
          <w:szCs w:val="24"/>
          <w:lang w:eastAsia="en-US"/>
        </w:rPr>
        <w:t>ноября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55E9F"/>
    <w:rsid w:val="00765103"/>
    <w:rsid w:val="007F51F6"/>
    <w:rsid w:val="00864B59"/>
    <w:rsid w:val="008A54A9"/>
    <w:rsid w:val="008B621A"/>
    <w:rsid w:val="008E5B81"/>
    <w:rsid w:val="008F11C0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58</cp:revision>
  <cp:lastPrinted>2020-12-30T11:08:00Z</cp:lastPrinted>
  <dcterms:created xsi:type="dcterms:W3CDTF">2020-11-20T05:29:00Z</dcterms:created>
  <dcterms:modified xsi:type="dcterms:W3CDTF">2022-11-21T04:59:00Z</dcterms:modified>
</cp:coreProperties>
</file>